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135D8" w14:textId="78ECC135" w:rsidR="009852A6" w:rsidRPr="001312B7" w:rsidRDefault="001312B7" w:rsidP="001312B7">
      <w:pPr>
        <w:ind w:right="-285"/>
        <w:jc w:val="both"/>
        <w:rPr>
          <w:b/>
          <w:szCs w:val="28"/>
        </w:rPr>
      </w:pPr>
      <w:r>
        <w:t xml:space="preserve">                                                                                                                </w:t>
      </w:r>
      <w:bookmarkStart w:id="0" w:name="_GoBack"/>
      <w:bookmarkEnd w:id="0"/>
      <w:r w:rsidR="009852A6" w:rsidRPr="00773440">
        <w:t>Приложение</w:t>
      </w:r>
    </w:p>
    <w:p w14:paraId="0B0B6AA0" w14:textId="77777777" w:rsidR="009852A6" w:rsidRPr="00120A54" w:rsidRDefault="009852A6" w:rsidP="009852A6">
      <w:pPr>
        <w:jc w:val="right"/>
        <w:rPr>
          <w:sz w:val="20"/>
        </w:rPr>
      </w:pPr>
    </w:p>
    <w:p w14:paraId="500636B8" w14:textId="77777777" w:rsidR="009852A6" w:rsidRPr="009345F0" w:rsidRDefault="009852A6" w:rsidP="009852A6">
      <w:pPr>
        <w:jc w:val="center"/>
        <w:rPr>
          <w:b/>
          <w:sz w:val="32"/>
          <w:szCs w:val="32"/>
        </w:rPr>
      </w:pPr>
      <w:r w:rsidRPr="009345F0">
        <w:rPr>
          <w:b/>
          <w:sz w:val="32"/>
          <w:szCs w:val="32"/>
        </w:rPr>
        <w:t xml:space="preserve">Марафон передовых практик по направлениям деятельности </w:t>
      </w:r>
    </w:p>
    <w:p w14:paraId="196E0C55" w14:textId="77777777" w:rsidR="009852A6" w:rsidRPr="009345F0" w:rsidRDefault="009852A6" w:rsidP="009852A6">
      <w:pPr>
        <w:jc w:val="center"/>
        <w:rPr>
          <w:b/>
          <w:sz w:val="36"/>
          <w:szCs w:val="28"/>
        </w:rPr>
      </w:pPr>
      <w:r w:rsidRPr="009345F0">
        <w:rPr>
          <w:b/>
          <w:sz w:val="32"/>
          <w:szCs w:val="32"/>
        </w:rPr>
        <w:t>в системе дополнительного образования детей Смоленской области</w:t>
      </w:r>
    </w:p>
    <w:p w14:paraId="2DDBEA67" w14:textId="77777777" w:rsidR="009852A6" w:rsidRDefault="009852A6" w:rsidP="009852A6">
      <w:pPr>
        <w:jc w:val="center"/>
        <w:rPr>
          <w:b/>
          <w:szCs w:val="28"/>
        </w:rPr>
      </w:pPr>
    </w:p>
    <w:p w14:paraId="68BC3CDE" w14:textId="77777777" w:rsidR="009852A6" w:rsidRDefault="009852A6" w:rsidP="009852A6">
      <w:pPr>
        <w:jc w:val="center"/>
        <w:rPr>
          <w:b/>
          <w:szCs w:val="28"/>
        </w:rPr>
      </w:pPr>
      <w:r w:rsidRPr="007334CD">
        <w:rPr>
          <w:b/>
          <w:szCs w:val="28"/>
        </w:rPr>
        <w:t>Программа</w:t>
      </w:r>
    </w:p>
    <w:p w14:paraId="18780D7B" w14:textId="77777777" w:rsidR="009852A6" w:rsidRPr="0073072D" w:rsidRDefault="009852A6" w:rsidP="009852A6">
      <w:pPr>
        <w:jc w:val="center"/>
        <w:rPr>
          <w:b/>
          <w:sz w:val="20"/>
          <w:szCs w:val="28"/>
        </w:rPr>
      </w:pPr>
    </w:p>
    <w:p w14:paraId="50A9F2B0" w14:textId="77777777" w:rsidR="009852A6" w:rsidRPr="007334CD" w:rsidRDefault="009852A6" w:rsidP="009852A6">
      <w:pPr>
        <w:pStyle w:val="a5"/>
        <w:spacing w:line="276" w:lineRule="auto"/>
        <w:ind w:firstLine="567"/>
        <w:jc w:val="center"/>
        <w:rPr>
          <w:rFonts w:cs="Times New Roman"/>
          <w:b/>
          <w:sz w:val="28"/>
          <w:szCs w:val="28"/>
        </w:rPr>
      </w:pPr>
      <w:r w:rsidRPr="00031002">
        <w:rPr>
          <w:rFonts w:eastAsiaTheme="minorHAnsi" w:cs="Times New Roman"/>
          <w:b/>
          <w:sz w:val="28"/>
          <w:szCs w:val="28"/>
          <w:lang w:eastAsia="en-US" w:bidi="ar-SA"/>
        </w:rPr>
        <w:t xml:space="preserve"> «</w:t>
      </w:r>
      <w:r w:rsidRPr="00143379">
        <w:rPr>
          <w:rFonts w:eastAsiaTheme="minorHAnsi" w:cs="Times New Roman"/>
          <w:b/>
          <w:sz w:val="28"/>
          <w:szCs w:val="28"/>
          <w:lang w:eastAsia="en-US" w:bidi="ar-SA"/>
        </w:rPr>
        <w:t xml:space="preserve">Шаг в </w:t>
      </w:r>
      <w:proofErr w:type="spellStart"/>
      <w:r w:rsidRPr="00143379">
        <w:rPr>
          <w:rFonts w:eastAsiaTheme="minorHAnsi" w:cs="Times New Roman"/>
          <w:b/>
          <w:sz w:val="28"/>
          <w:szCs w:val="28"/>
          <w:lang w:eastAsia="en-US" w:bidi="ar-SA"/>
        </w:rPr>
        <w:t>Zавтра</w:t>
      </w:r>
      <w:proofErr w:type="spellEnd"/>
      <w:r w:rsidRPr="00143379">
        <w:rPr>
          <w:rFonts w:eastAsiaTheme="minorHAnsi" w:cs="Times New Roman"/>
          <w:b/>
          <w:sz w:val="28"/>
          <w:szCs w:val="28"/>
          <w:lang w:eastAsia="en-US" w:bidi="ar-SA"/>
        </w:rPr>
        <w:t xml:space="preserve">: глобальные компетенции для успеха </w:t>
      </w:r>
      <w:r>
        <w:rPr>
          <w:rFonts w:eastAsiaTheme="minorHAnsi" w:cs="Times New Roman"/>
          <w:b/>
          <w:sz w:val="28"/>
          <w:szCs w:val="28"/>
          <w:lang w:eastAsia="en-US" w:bidi="ar-SA"/>
        </w:rPr>
        <w:br/>
      </w:r>
      <w:r w:rsidRPr="00143379">
        <w:rPr>
          <w:rFonts w:eastAsiaTheme="minorHAnsi" w:cs="Times New Roman"/>
          <w:b/>
          <w:sz w:val="28"/>
          <w:szCs w:val="28"/>
          <w:lang w:eastAsia="en-US" w:bidi="ar-SA"/>
        </w:rPr>
        <w:t>в XXI веке</w:t>
      </w:r>
      <w:r>
        <w:rPr>
          <w:rFonts w:eastAsiaTheme="minorHAnsi" w:cs="Times New Roman"/>
          <w:b/>
          <w:sz w:val="28"/>
          <w:szCs w:val="28"/>
          <w:lang w:eastAsia="en-US" w:bidi="ar-SA"/>
        </w:rPr>
        <w:t xml:space="preserve">» </w:t>
      </w:r>
      <w:r w:rsidRPr="007334CD">
        <w:rPr>
          <w:rFonts w:cs="Times New Roman"/>
          <w:b/>
          <w:sz w:val="28"/>
          <w:szCs w:val="28"/>
        </w:rPr>
        <w:t>(т</w:t>
      </w:r>
      <w:r>
        <w:rPr>
          <w:rFonts w:cs="Times New Roman"/>
          <w:b/>
          <w:sz w:val="28"/>
          <w:szCs w:val="28"/>
        </w:rPr>
        <w:t>ехни</w:t>
      </w:r>
      <w:r w:rsidRPr="007334CD">
        <w:rPr>
          <w:rFonts w:cs="Times New Roman"/>
          <w:b/>
          <w:sz w:val="28"/>
          <w:szCs w:val="28"/>
        </w:rPr>
        <w:t>ческая направленность)</w:t>
      </w:r>
    </w:p>
    <w:p w14:paraId="22D01CF6" w14:textId="77777777" w:rsidR="009852A6" w:rsidRPr="0073072D" w:rsidRDefault="009852A6" w:rsidP="009852A6">
      <w:pPr>
        <w:pStyle w:val="a5"/>
        <w:spacing w:line="276" w:lineRule="auto"/>
        <w:ind w:firstLine="567"/>
        <w:jc w:val="center"/>
        <w:rPr>
          <w:rFonts w:cs="Times New Roman"/>
          <w:i/>
          <w:sz w:val="24"/>
          <w:szCs w:val="28"/>
        </w:rPr>
      </w:pPr>
    </w:p>
    <w:p w14:paraId="24F3C6BC" w14:textId="77777777" w:rsidR="009852A6" w:rsidRPr="007334CD" w:rsidRDefault="009852A6" w:rsidP="009852A6">
      <w:pPr>
        <w:pStyle w:val="a5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7334CD">
        <w:rPr>
          <w:rFonts w:cs="Times New Roman"/>
          <w:i/>
          <w:sz w:val="28"/>
          <w:szCs w:val="28"/>
        </w:rPr>
        <w:t>Дата проведения:</w:t>
      </w:r>
      <w:r w:rsidRPr="007334CD">
        <w:rPr>
          <w:rFonts w:cs="Times New Roman"/>
          <w:sz w:val="28"/>
          <w:szCs w:val="28"/>
        </w:rPr>
        <w:t xml:space="preserve"> </w:t>
      </w:r>
      <w:r w:rsidRPr="00847E70">
        <w:rPr>
          <w:rFonts w:cs="Times New Roman"/>
          <w:sz w:val="28"/>
          <w:szCs w:val="28"/>
        </w:rPr>
        <w:t>19</w:t>
      </w:r>
      <w:r w:rsidRPr="007334C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</w:t>
      </w:r>
      <w:r w:rsidRPr="007334CD">
        <w:rPr>
          <w:rFonts w:cs="Times New Roman"/>
          <w:sz w:val="28"/>
          <w:szCs w:val="28"/>
        </w:rPr>
        <w:t>тября 202</w:t>
      </w:r>
      <w:r w:rsidRPr="00847E70">
        <w:rPr>
          <w:rFonts w:cs="Times New Roman"/>
          <w:sz w:val="28"/>
          <w:szCs w:val="28"/>
        </w:rPr>
        <w:t>2</w:t>
      </w:r>
      <w:r w:rsidRPr="007334CD">
        <w:rPr>
          <w:rFonts w:cs="Times New Roman"/>
          <w:sz w:val="28"/>
          <w:szCs w:val="28"/>
        </w:rPr>
        <w:t xml:space="preserve"> г.</w:t>
      </w:r>
    </w:p>
    <w:p w14:paraId="371BEB12" w14:textId="77777777" w:rsidR="009852A6" w:rsidRPr="007334CD" w:rsidRDefault="009852A6" w:rsidP="009852A6">
      <w:pPr>
        <w:pStyle w:val="a5"/>
        <w:spacing w:line="276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7334CD">
        <w:rPr>
          <w:rFonts w:cs="Times New Roman"/>
          <w:i/>
          <w:sz w:val="28"/>
          <w:szCs w:val="28"/>
        </w:rPr>
        <w:t>Начало:</w:t>
      </w:r>
      <w:r w:rsidRPr="007334CD">
        <w:rPr>
          <w:rFonts w:cs="Times New Roman"/>
          <w:sz w:val="28"/>
          <w:szCs w:val="28"/>
        </w:rPr>
        <w:t xml:space="preserve"> </w:t>
      </w:r>
      <w:r w:rsidRPr="007334CD">
        <w:rPr>
          <w:rFonts w:cs="Times New Roman"/>
          <w:i/>
          <w:sz w:val="28"/>
          <w:szCs w:val="28"/>
        </w:rPr>
        <w:t>1</w:t>
      </w:r>
      <w:r>
        <w:rPr>
          <w:rFonts w:cs="Times New Roman"/>
          <w:i/>
          <w:sz w:val="28"/>
          <w:szCs w:val="28"/>
        </w:rPr>
        <w:t>1.0</w:t>
      </w:r>
      <w:r w:rsidRPr="007334CD">
        <w:rPr>
          <w:rFonts w:cs="Times New Roman"/>
          <w:i/>
          <w:sz w:val="28"/>
          <w:szCs w:val="28"/>
        </w:rPr>
        <w:t>0</w:t>
      </w:r>
    </w:p>
    <w:p w14:paraId="4515E409" w14:textId="77777777" w:rsidR="009852A6" w:rsidRPr="007334CD" w:rsidRDefault="009852A6" w:rsidP="009852A6">
      <w:pPr>
        <w:ind w:firstLine="709"/>
        <w:jc w:val="both"/>
        <w:rPr>
          <w:rFonts w:eastAsia="Calibri"/>
          <w:i/>
          <w:szCs w:val="28"/>
        </w:rPr>
      </w:pPr>
      <w:r w:rsidRPr="007334CD">
        <w:rPr>
          <w:i/>
          <w:szCs w:val="28"/>
        </w:rPr>
        <w:t>Место проведения:</w:t>
      </w:r>
      <w:r w:rsidRPr="007334CD">
        <w:rPr>
          <w:szCs w:val="28"/>
        </w:rPr>
        <w:t xml:space="preserve"> РМЦ ДОД ГАУ ДПО СОИРО, г. Смоленск, пер. Киевский, д. 16.</w:t>
      </w:r>
      <w:r w:rsidRPr="007334CD">
        <w:rPr>
          <w:rFonts w:eastAsia="Calibri"/>
          <w:i/>
          <w:szCs w:val="28"/>
        </w:rPr>
        <w:t xml:space="preserve"> </w:t>
      </w:r>
    </w:p>
    <w:p w14:paraId="73DA0695" w14:textId="77777777" w:rsidR="009852A6" w:rsidRPr="007334CD" w:rsidRDefault="009852A6" w:rsidP="009852A6">
      <w:pPr>
        <w:ind w:firstLine="709"/>
        <w:jc w:val="both"/>
        <w:rPr>
          <w:szCs w:val="28"/>
        </w:rPr>
      </w:pPr>
      <w:r w:rsidRPr="007334CD">
        <w:rPr>
          <w:i/>
          <w:szCs w:val="28"/>
        </w:rPr>
        <w:t>Форма проведения:</w:t>
      </w:r>
      <w:r w:rsidRPr="007334CD">
        <w:rPr>
          <w:szCs w:val="28"/>
        </w:rPr>
        <w:t xml:space="preserve"> дистанционная.</w:t>
      </w:r>
    </w:p>
    <w:p w14:paraId="0E3B6FC1" w14:textId="77777777" w:rsidR="009852A6" w:rsidRDefault="009852A6" w:rsidP="009852A6">
      <w:pPr>
        <w:pStyle w:val="a5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7334CD">
        <w:rPr>
          <w:rFonts w:cs="Times New Roman"/>
          <w:i/>
          <w:sz w:val="28"/>
          <w:szCs w:val="28"/>
        </w:rPr>
        <w:t xml:space="preserve">Цель проведения: </w:t>
      </w:r>
      <w:r w:rsidRPr="007334CD">
        <w:rPr>
          <w:rFonts w:cs="Times New Roman"/>
          <w:sz w:val="28"/>
          <w:szCs w:val="28"/>
        </w:rPr>
        <w:t xml:space="preserve">презентация передовых практик педагогических работников системы дополнительного образования детей Смоленской области. </w:t>
      </w:r>
    </w:p>
    <w:p w14:paraId="193AE8B4" w14:textId="77777777" w:rsidR="009852A6" w:rsidRDefault="009852A6" w:rsidP="009852A6">
      <w:pPr>
        <w:pStyle w:val="a5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7334CD">
        <w:rPr>
          <w:rFonts w:cs="Times New Roman"/>
          <w:i/>
          <w:sz w:val="28"/>
          <w:szCs w:val="28"/>
        </w:rPr>
        <w:t>Участники:</w:t>
      </w:r>
      <w:r w:rsidRPr="007334CD">
        <w:rPr>
          <w:rFonts w:cs="Times New Roman"/>
          <w:sz w:val="28"/>
          <w:szCs w:val="28"/>
        </w:rPr>
        <w:t xml:space="preserve"> руководящие и педагогические работники организаций дополнительного образования детей Смоленской области.</w:t>
      </w:r>
    </w:p>
    <w:p w14:paraId="03FDED9A" w14:textId="77777777" w:rsidR="009852A6" w:rsidRPr="007334CD" w:rsidRDefault="009852A6" w:rsidP="009852A6">
      <w:pPr>
        <w:pStyle w:val="a5"/>
        <w:spacing w:line="276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7334CD">
        <w:rPr>
          <w:rFonts w:cs="Times New Roman"/>
          <w:i/>
          <w:sz w:val="28"/>
          <w:szCs w:val="28"/>
        </w:rPr>
        <w:t xml:space="preserve">Модератор: </w:t>
      </w:r>
    </w:p>
    <w:p w14:paraId="3F90E6DE" w14:textId="77777777" w:rsidR="009852A6" w:rsidRDefault="009852A6" w:rsidP="009852A6">
      <w:pPr>
        <w:spacing w:after="120"/>
        <w:ind w:firstLine="709"/>
        <w:jc w:val="both"/>
        <w:rPr>
          <w:szCs w:val="28"/>
        </w:rPr>
      </w:pPr>
      <w:r>
        <w:rPr>
          <w:b/>
          <w:szCs w:val="28"/>
        </w:rPr>
        <w:t>Миронов</w:t>
      </w:r>
      <w:r w:rsidRPr="007334CD">
        <w:rPr>
          <w:b/>
          <w:szCs w:val="28"/>
        </w:rPr>
        <w:t xml:space="preserve"> </w:t>
      </w:r>
      <w:r>
        <w:rPr>
          <w:b/>
          <w:szCs w:val="28"/>
        </w:rPr>
        <w:t>А</w:t>
      </w:r>
      <w:r w:rsidRPr="007334CD">
        <w:rPr>
          <w:b/>
          <w:szCs w:val="28"/>
        </w:rPr>
        <w:t>.В.</w:t>
      </w:r>
      <w:r w:rsidRPr="007334CD">
        <w:rPr>
          <w:b/>
          <w:i/>
          <w:szCs w:val="28"/>
        </w:rPr>
        <w:t>,</w:t>
      </w:r>
      <w:r w:rsidRPr="007334CD">
        <w:rPr>
          <w:szCs w:val="28"/>
        </w:rPr>
        <w:t xml:space="preserve"> </w:t>
      </w:r>
      <w:r>
        <w:rPr>
          <w:szCs w:val="28"/>
        </w:rPr>
        <w:t>методист</w:t>
      </w:r>
      <w:r w:rsidRPr="007334CD">
        <w:rPr>
          <w:szCs w:val="28"/>
        </w:rPr>
        <w:t xml:space="preserve"> регионального модельного центра дополнительного образования детей ГАУ ДПО СОИРО</w:t>
      </w: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2210"/>
        <w:gridCol w:w="7248"/>
      </w:tblGrid>
      <w:tr w:rsidR="009852A6" w:rsidRPr="007334CD" w14:paraId="4C801044" w14:textId="77777777" w:rsidTr="003A41D1">
        <w:trPr>
          <w:trHeight w:val="507"/>
        </w:trPr>
        <w:tc>
          <w:tcPr>
            <w:tcW w:w="9458" w:type="dxa"/>
            <w:gridSpan w:val="2"/>
            <w:vAlign w:val="center"/>
          </w:tcPr>
          <w:p w14:paraId="34F595C9" w14:textId="77777777" w:rsidR="009852A6" w:rsidRPr="007334CD" w:rsidRDefault="009852A6" w:rsidP="003A41D1">
            <w:pPr>
              <w:widowControl w:val="0"/>
              <w:spacing w:after="60" w:line="300" w:lineRule="exact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РЕГЛАМЕНТ ПРОВЕДЕНИЯ</w:t>
            </w:r>
          </w:p>
        </w:tc>
      </w:tr>
      <w:tr w:rsidR="009852A6" w:rsidRPr="007334CD" w14:paraId="630D82F1" w14:textId="77777777" w:rsidTr="003A41D1">
        <w:tc>
          <w:tcPr>
            <w:tcW w:w="2210" w:type="dxa"/>
            <w:vAlign w:val="center"/>
          </w:tcPr>
          <w:p w14:paraId="67FCEF25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0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</w:t>
            </w:r>
            <w:r w:rsidRPr="007334CD">
              <w:rPr>
                <w:b/>
                <w:bCs/>
                <w:szCs w:val="28"/>
              </w:rPr>
              <w:t>0–1</w:t>
            </w:r>
            <w:r>
              <w:rPr>
                <w:b/>
                <w:bCs/>
                <w:szCs w:val="28"/>
              </w:rPr>
              <w:t>0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7248" w:type="dxa"/>
            <w:vAlign w:val="center"/>
          </w:tcPr>
          <w:p w14:paraId="6D6F549A" w14:textId="77777777" w:rsidR="009852A6" w:rsidRPr="007334CD" w:rsidRDefault="009852A6" w:rsidP="003A41D1">
            <w:pPr>
              <w:spacing w:after="60" w:line="276" w:lineRule="auto"/>
              <w:jc w:val="both"/>
              <w:rPr>
                <w:bCs/>
                <w:kern w:val="28"/>
                <w:szCs w:val="28"/>
              </w:rPr>
            </w:pPr>
            <w:r w:rsidRPr="007334CD">
              <w:rPr>
                <w:szCs w:val="28"/>
              </w:rPr>
              <w:t xml:space="preserve">Регистрация и вход на ресурс для дистанционного участия </w:t>
            </w:r>
          </w:p>
        </w:tc>
      </w:tr>
      <w:tr w:rsidR="009852A6" w:rsidRPr="007334CD" w14:paraId="6E443AF5" w14:textId="77777777" w:rsidTr="003A41D1">
        <w:tc>
          <w:tcPr>
            <w:tcW w:w="2210" w:type="dxa"/>
          </w:tcPr>
          <w:p w14:paraId="18654014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00</w:t>
            </w:r>
            <w:r w:rsidRPr="007334CD">
              <w:rPr>
                <w:b/>
                <w:bCs/>
                <w:szCs w:val="28"/>
              </w:rPr>
              <w:t>–1</w:t>
            </w:r>
            <w:r>
              <w:rPr>
                <w:b/>
                <w:bCs/>
                <w:szCs w:val="28"/>
              </w:rPr>
              <w:t>3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7248" w:type="dxa"/>
            <w:vAlign w:val="center"/>
          </w:tcPr>
          <w:p w14:paraId="7F5801A6" w14:textId="77777777" w:rsidR="009852A6" w:rsidRPr="007334CD" w:rsidRDefault="009852A6" w:rsidP="003A41D1">
            <w:pPr>
              <w:spacing w:line="276" w:lineRule="auto"/>
              <w:jc w:val="both"/>
              <w:rPr>
                <w:szCs w:val="28"/>
              </w:rPr>
            </w:pPr>
            <w:r w:rsidRPr="00F92576">
              <w:rPr>
                <w:szCs w:val="28"/>
              </w:rPr>
              <w:t xml:space="preserve">Шаг в </w:t>
            </w:r>
            <w:proofErr w:type="spellStart"/>
            <w:r w:rsidRPr="00F92576">
              <w:rPr>
                <w:szCs w:val="28"/>
              </w:rPr>
              <w:t>Zавтра</w:t>
            </w:r>
            <w:proofErr w:type="spellEnd"/>
            <w:r w:rsidRPr="00F92576">
              <w:rPr>
                <w:szCs w:val="28"/>
              </w:rPr>
              <w:t>: глобальные компетенции для успеха в XXI веке</w:t>
            </w:r>
          </w:p>
        </w:tc>
      </w:tr>
      <w:tr w:rsidR="009852A6" w:rsidRPr="007334CD" w14:paraId="15DCA202" w14:textId="77777777" w:rsidTr="003A41D1">
        <w:tc>
          <w:tcPr>
            <w:tcW w:w="2210" w:type="dxa"/>
          </w:tcPr>
          <w:p w14:paraId="4A96BA5F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3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00</w:t>
            </w:r>
            <w:r w:rsidRPr="007334CD">
              <w:rPr>
                <w:b/>
                <w:bCs/>
                <w:szCs w:val="28"/>
              </w:rPr>
              <w:t>–13.</w:t>
            </w:r>
            <w:r>
              <w:rPr>
                <w:b/>
                <w:bCs/>
                <w:szCs w:val="28"/>
              </w:rPr>
              <w:t>15</w:t>
            </w:r>
          </w:p>
        </w:tc>
        <w:tc>
          <w:tcPr>
            <w:tcW w:w="7248" w:type="dxa"/>
            <w:vAlign w:val="center"/>
          </w:tcPr>
          <w:p w14:paraId="1378A19C" w14:textId="77777777" w:rsidR="009852A6" w:rsidRPr="007334CD" w:rsidRDefault="009852A6" w:rsidP="003A41D1">
            <w:pPr>
              <w:spacing w:line="276" w:lineRule="auto"/>
              <w:jc w:val="both"/>
              <w:rPr>
                <w:b/>
                <w:szCs w:val="28"/>
              </w:rPr>
            </w:pPr>
            <w:r w:rsidRPr="007334CD">
              <w:rPr>
                <w:szCs w:val="28"/>
              </w:rPr>
              <w:t>Подведение итогов</w:t>
            </w:r>
          </w:p>
        </w:tc>
      </w:tr>
      <w:tr w:rsidR="009852A6" w:rsidRPr="007334CD" w14:paraId="4C68A31C" w14:textId="77777777" w:rsidTr="003A41D1">
        <w:trPr>
          <w:trHeight w:val="445"/>
        </w:trPr>
        <w:tc>
          <w:tcPr>
            <w:tcW w:w="9458" w:type="dxa"/>
            <w:gridSpan w:val="2"/>
            <w:vAlign w:val="center"/>
          </w:tcPr>
          <w:p w14:paraId="4C3FF361" w14:textId="77777777" w:rsidR="009852A6" w:rsidRPr="007334CD" w:rsidRDefault="009852A6" w:rsidP="003A41D1">
            <w:pPr>
              <w:spacing w:line="276" w:lineRule="auto"/>
              <w:jc w:val="center"/>
              <w:rPr>
                <w:b/>
                <w:szCs w:val="28"/>
              </w:rPr>
            </w:pPr>
            <w:r w:rsidRPr="007334CD">
              <w:rPr>
                <w:b/>
                <w:bCs/>
                <w:szCs w:val="28"/>
              </w:rPr>
              <w:t>СОДЕРЖАНИЕ МЕРОПРИЯТИЯ</w:t>
            </w:r>
          </w:p>
        </w:tc>
      </w:tr>
      <w:tr w:rsidR="009852A6" w:rsidRPr="007334CD" w14:paraId="6246F7B5" w14:textId="77777777" w:rsidTr="003A41D1">
        <w:tc>
          <w:tcPr>
            <w:tcW w:w="2210" w:type="dxa"/>
          </w:tcPr>
          <w:p w14:paraId="65463EF6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</w:t>
            </w:r>
            <w:r w:rsidRPr="007334CD">
              <w:rPr>
                <w:b/>
                <w:bCs/>
                <w:szCs w:val="28"/>
              </w:rPr>
              <w:t>0–1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15</w:t>
            </w:r>
          </w:p>
        </w:tc>
        <w:tc>
          <w:tcPr>
            <w:tcW w:w="7248" w:type="dxa"/>
          </w:tcPr>
          <w:p w14:paraId="52EA62BF" w14:textId="77777777" w:rsidR="009852A6" w:rsidRPr="001015FB" w:rsidRDefault="009852A6" w:rsidP="003A41D1">
            <w:pPr>
              <w:jc w:val="both"/>
              <w:rPr>
                <w:rFonts w:eastAsia="Times New Roman"/>
                <w:b/>
                <w:szCs w:val="28"/>
              </w:rPr>
            </w:pPr>
            <w:r w:rsidRPr="001015FB">
              <w:rPr>
                <w:rFonts w:eastAsia="Times New Roman"/>
                <w:b/>
                <w:szCs w:val="28"/>
              </w:rPr>
              <w:t>Приветственное слово</w:t>
            </w:r>
          </w:p>
          <w:p w14:paraId="04DB0B23" w14:textId="77777777" w:rsidR="009852A6" w:rsidRPr="007334CD" w:rsidRDefault="009852A6" w:rsidP="003A41D1">
            <w:pPr>
              <w:shd w:val="clear" w:color="auto" w:fill="FFFFFF"/>
              <w:spacing w:before="120"/>
              <w:jc w:val="both"/>
              <w:rPr>
                <w:b/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Моисеенко</w:t>
            </w:r>
            <w:r w:rsidRPr="001770BE">
              <w:rPr>
                <w:rFonts w:eastAsia="Times New Roman"/>
                <w:b/>
                <w:i/>
                <w:szCs w:val="28"/>
              </w:rPr>
              <w:t xml:space="preserve"> </w:t>
            </w:r>
            <w:r>
              <w:rPr>
                <w:rFonts w:eastAsia="Times New Roman"/>
                <w:b/>
                <w:i/>
                <w:szCs w:val="28"/>
              </w:rPr>
              <w:t>Татьяна</w:t>
            </w:r>
            <w:r w:rsidRPr="001015FB">
              <w:rPr>
                <w:rFonts w:eastAsia="Times New Roman"/>
                <w:i/>
                <w:szCs w:val="28"/>
              </w:rPr>
              <w:t xml:space="preserve"> </w:t>
            </w:r>
            <w:r w:rsidRPr="00072838">
              <w:rPr>
                <w:rFonts w:eastAsia="Times New Roman"/>
                <w:b/>
                <w:i/>
                <w:szCs w:val="28"/>
              </w:rPr>
              <w:t>В</w:t>
            </w:r>
            <w:r>
              <w:rPr>
                <w:rFonts w:eastAsia="Times New Roman"/>
                <w:b/>
                <w:i/>
                <w:szCs w:val="28"/>
              </w:rPr>
              <w:t>икторо</w:t>
            </w:r>
            <w:r w:rsidRPr="00072838">
              <w:rPr>
                <w:rFonts w:eastAsia="Times New Roman"/>
                <w:b/>
                <w:i/>
                <w:szCs w:val="28"/>
              </w:rPr>
              <w:t>вна</w:t>
            </w:r>
            <w:r w:rsidRPr="001015FB">
              <w:rPr>
                <w:rFonts w:eastAsia="Times New Roman"/>
                <w:i/>
                <w:szCs w:val="28"/>
              </w:rPr>
              <w:t>,</w:t>
            </w:r>
            <w:r w:rsidRPr="001015FB">
              <w:rPr>
                <w:rFonts w:eastAsia="Times New Roman"/>
                <w:szCs w:val="28"/>
              </w:rPr>
              <w:t xml:space="preserve"> </w:t>
            </w:r>
            <w:r w:rsidRPr="00DD58FE">
              <w:rPr>
                <w:rFonts w:eastAsia="Times New Roman"/>
                <w:i/>
                <w:szCs w:val="28"/>
              </w:rPr>
              <w:t>заведующий отделом организационно-методического и экспертно-аналитического сопровождения системы ДОД</w:t>
            </w:r>
            <w:r w:rsidRPr="00072838">
              <w:rPr>
                <w:rFonts w:eastAsia="Times New Roman"/>
                <w:i/>
                <w:szCs w:val="28"/>
              </w:rPr>
              <w:t xml:space="preserve"> регионального модельного центра дополнительного образования детей ГАУ ДПО СОИРО</w:t>
            </w:r>
          </w:p>
        </w:tc>
      </w:tr>
      <w:tr w:rsidR="009852A6" w:rsidRPr="007334CD" w14:paraId="7E931FCD" w14:textId="77777777" w:rsidTr="003A41D1">
        <w:tc>
          <w:tcPr>
            <w:tcW w:w="2210" w:type="dxa"/>
          </w:tcPr>
          <w:p w14:paraId="5799CB38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15</w:t>
            </w:r>
            <w:r w:rsidRPr="007334CD">
              <w:rPr>
                <w:b/>
                <w:bCs/>
                <w:szCs w:val="28"/>
              </w:rPr>
              <w:t>–1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30</w:t>
            </w:r>
          </w:p>
        </w:tc>
        <w:tc>
          <w:tcPr>
            <w:tcW w:w="7248" w:type="dxa"/>
          </w:tcPr>
          <w:p w14:paraId="421615D6" w14:textId="77777777" w:rsidR="009852A6" w:rsidRPr="00BA047E" w:rsidRDefault="009852A6" w:rsidP="003A41D1">
            <w:pPr>
              <w:widowControl w:val="0"/>
              <w:spacing w:line="276" w:lineRule="auto"/>
              <w:jc w:val="both"/>
              <w:rPr>
                <w:b/>
                <w:szCs w:val="28"/>
              </w:rPr>
            </w:pPr>
            <w:r w:rsidRPr="00BA047E">
              <w:rPr>
                <w:b/>
                <w:szCs w:val="28"/>
              </w:rPr>
              <w:t>Работа школьного клуба «Киберспортивная лига»</w:t>
            </w:r>
          </w:p>
          <w:p w14:paraId="64507B32" w14:textId="77777777" w:rsidR="009852A6" w:rsidRPr="0038664B" w:rsidRDefault="009852A6" w:rsidP="003A41D1">
            <w:pPr>
              <w:spacing w:before="120"/>
              <w:jc w:val="both"/>
              <w:rPr>
                <w:b/>
                <w:color w:val="FF0000"/>
                <w:szCs w:val="28"/>
              </w:rPr>
            </w:pPr>
            <w:r w:rsidRPr="00BA047E">
              <w:rPr>
                <w:i/>
                <w:szCs w:val="28"/>
              </w:rPr>
              <w:t xml:space="preserve">Иванова Наталья Михайловна, педагог центра гуманитарного и цифрового профилей «Точка роста» </w:t>
            </w:r>
            <w:r w:rsidRPr="00BA047E">
              <w:rPr>
                <w:i/>
                <w:szCs w:val="28"/>
              </w:rPr>
              <w:lastRenderedPageBreak/>
              <w:t>МКОУ «</w:t>
            </w:r>
            <w:proofErr w:type="spellStart"/>
            <w:r w:rsidRPr="00BA047E">
              <w:rPr>
                <w:i/>
                <w:szCs w:val="28"/>
              </w:rPr>
              <w:t>Новодугинская</w:t>
            </w:r>
            <w:proofErr w:type="spellEnd"/>
            <w:r w:rsidRPr="00BA047E">
              <w:rPr>
                <w:i/>
                <w:szCs w:val="28"/>
              </w:rPr>
              <w:t xml:space="preserve"> СШ»</w:t>
            </w:r>
          </w:p>
        </w:tc>
      </w:tr>
      <w:tr w:rsidR="009852A6" w:rsidRPr="007334CD" w14:paraId="170E2E6A" w14:textId="77777777" w:rsidTr="003A41D1">
        <w:tc>
          <w:tcPr>
            <w:tcW w:w="2210" w:type="dxa"/>
          </w:tcPr>
          <w:p w14:paraId="6D37F83A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30</w:t>
            </w:r>
            <w:r w:rsidRPr="007334CD">
              <w:rPr>
                <w:b/>
                <w:bCs/>
                <w:szCs w:val="28"/>
              </w:rPr>
              <w:t>–1</w:t>
            </w:r>
            <w:r>
              <w:rPr>
                <w:b/>
                <w:bCs/>
                <w:szCs w:val="28"/>
              </w:rPr>
              <w:t>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7248" w:type="dxa"/>
            <w:vAlign w:val="center"/>
          </w:tcPr>
          <w:p w14:paraId="173AB38C" w14:textId="77777777" w:rsidR="009852A6" w:rsidRPr="00774FE8" w:rsidRDefault="009852A6" w:rsidP="003A41D1">
            <w:pPr>
              <w:spacing w:line="276" w:lineRule="auto"/>
              <w:jc w:val="both"/>
              <w:rPr>
                <w:b/>
                <w:szCs w:val="28"/>
              </w:rPr>
            </w:pPr>
            <w:r w:rsidRPr="00774FE8">
              <w:rPr>
                <w:b/>
                <w:szCs w:val="28"/>
              </w:rPr>
              <w:t xml:space="preserve">Применение современных онлайн-сервисов при проведении оценки знаний </w:t>
            </w:r>
          </w:p>
          <w:p w14:paraId="4206B9AE" w14:textId="77777777" w:rsidR="009852A6" w:rsidRPr="0038664B" w:rsidRDefault="009852A6" w:rsidP="003A41D1">
            <w:pPr>
              <w:spacing w:before="120" w:after="60"/>
              <w:jc w:val="both"/>
              <w:rPr>
                <w:color w:val="FF0000"/>
                <w:kern w:val="28"/>
                <w:szCs w:val="28"/>
              </w:rPr>
            </w:pPr>
            <w:r w:rsidRPr="00774FE8">
              <w:rPr>
                <w:b/>
                <w:i/>
                <w:szCs w:val="28"/>
              </w:rPr>
              <w:t>Гончарова Марина Александровна,</w:t>
            </w:r>
            <w:r w:rsidRPr="00774FE8">
              <w:rPr>
                <w:sz w:val="27"/>
                <w:szCs w:val="27"/>
              </w:rPr>
              <w:t xml:space="preserve"> </w:t>
            </w:r>
            <w:r w:rsidRPr="00774FE8">
              <w:rPr>
                <w:i/>
                <w:szCs w:val="28"/>
              </w:rPr>
              <w:t>педагог дополнительного образования Центра цифрового образования детей «IT-куб» г. Смоленска (ОГБПОУ Смоленская областная технологическая академия)</w:t>
            </w:r>
          </w:p>
        </w:tc>
      </w:tr>
      <w:tr w:rsidR="009852A6" w:rsidRPr="007334CD" w14:paraId="685C2631" w14:textId="77777777" w:rsidTr="003A41D1">
        <w:tc>
          <w:tcPr>
            <w:tcW w:w="2210" w:type="dxa"/>
          </w:tcPr>
          <w:p w14:paraId="1617690F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45</w:t>
            </w:r>
            <w:r w:rsidRPr="007334CD">
              <w:rPr>
                <w:b/>
                <w:bCs/>
                <w:szCs w:val="28"/>
              </w:rPr>
              <w:t>–1</w:t>
            </w:r>
            <w:r>
              <w:rPr>
                <w:b/>
                <w:bCs/>
                <w:szCs w:val="28"/>
              </w:rPr>
              <w:t>2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7248" w:type="dxa"/>
          </w:tcPr>
          <w:p w14:paraId="1B26220B" w14:textId="77777777" w:rsidR="009852A6" w:rsidRPr="00E0655D" w:rsidRDefault="009852A6" w:rsidP="003A41D1">
            <w:pPr>
              <w:spacing w:line="276" w:lineRule="auto"/>
              <w:jc w:val="both"/>
              <w:rPr>
                <w:b/>
                <w:szCs w:val="28"/>
              </w:rPr>
            </w:pPr>
            <w:r w:rsidRPr="00E0655D">
              <w:rPr>
                <w:b/>
                <w:szCs w:val="28"/>
              </w:rPr>
              <w:t>Актуальные формы профориентационной работы</w:t>
            </w:r>
          </w:p>
          <w:p w14:paraId="20F4BF50" w14:textId="77777777" w:rsidR="009852A6" w:rsidRPr="0038664B" w:rsidRDefault="009852A6" w:rsidP="009852A6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color w:val="FF0000"/>
                <w:szCs w:val="28"/>
              </w:rPr>
            </w:pPr>
            <w:r w:rsidRPr="00E0655D">
              <w:rPr>
                <w:b/>
                <w:i/>
                <w:szCs w:val="28"/>
              </w:rPr>
              <w:t>Кудрявцева Татьяна Владимировна</w:t>
            </w:r>
            <w:r w:rsidRPr="00E0655D">
              <w:rPr>
                <w:i/>
                <w:szCs w:val="28"/>
              </w:rPr>
              <w:t>,</w:t>
            </w:r>
            <w:r w:rsidRPr="0038664B">
              <w:rPr>
                <w:i/>
                <w:color w:val="FF0000"/>
                <w:szCs w:val="28"/>
              </w:rPr>
              <w:t xml:space="preserve"> </w:t>
            </w:r>
            <w:r>
              <w:rPr>
                <w:i/>
                <w:szCs w:val="28"/>
              </w:rPr>
              <w:t>руководитель</w:t>
            </w:r>
            <w:r w:rsidRPr="00774FE8">
              <w:rPr>
                <w:i/>
                <w:szCs w:val="28"/>
              </w:rPr>
              <w:t xml:space="preserve"> Центра цифрового образования детей «IT-куб» </w:t>
            </w:r>
            <w:r>
              <w:rPr>
                <w:i/>
                <w:szCs w:val="28"/>
              </w:rPr>
              <w:br/>
            </w:r>
            <w:r w:rsidRPr="00774FE8">
              <w:rPr>
                <w:i/>
                <w:szCs w:val="28"/>
              </w:rPr>
              <w:t>г. Смоленска (ОГБПОУ Смоленская областная технологическая академия)</w:t>
            </w:r>
          </w:p>
        </w:tc>
      </w:tr>
      <w:tr w:rsidR="009852A6" w:rsidRPr="007334CD" w14:paraId="780E433D" w14:textId="77777777" w:rsidTr="003A41D1">
        <w:tc>
          <w:tcPr>
            <w:tcW w:w="2210" w:type="dxa"/>
          </w:tcPr>
          <w:p w14:paraId="3232269B" w14:textId="77777777" w:rsidR="009852A6" w:rsidRPr="00EC0054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EC0054">
              <w:rPr>
                <w:b/>
                <w:bCs/>
                <w:szCs w:val="28"/>
              </w:rPr>
              <w:t>12.00–12.15</w:t>
            </w:r>
          </w:p>
        </w:tc>
        <w:tc>
          <w:tcPr>
            <w:tcW w:w="7248" w:type="dxa"/>
          </w:tcPr>
          <w:p w14:paraId="48FFC500" w14:textId="77777777" w:rsidR="009852A6" w:rsidRPr="007A1CC1" w:rsidRDefault="009852A6" w:rsidP="003A41D1">
            <w:pPr>
              <w:widowControl w:val="0"/>
              <w:jc w:val="both"/>
              <w:rPr>
                <w:rFonts w:eastAsiaTheme="majorEastAsia"/>
                <w:b/>
                <w:bCs/>
                <w:szCs w:val="28"/>
              </w:rPr>
            </w:pPr>
            <w:r w:rsidRPr="007A1CC1">
              <w:rPr>
                <w:rFonts w:eastAsiaTheme="majorEastAsia"/>
                <w:b/>
                <w:bCs/>
                <w:szCs w:val="28"/>
              </w:rPr>
              <w:t xml:space="preserve">Непрерывность образования — основа для становления ИТ-специалиста </w:t>
            </w:r>
          </w:p>
          <w:p w14:paraId="17356FC9" w14:textId="77777777" w:rsidR="009852A6" w:rsidRPr="00EC0054" w:rsidRDefault="009852A6" w:rsidP="003A41D1">
            <w:pPr>
              <w:spacing w:before="120" w:line="276" w:lineRule="auto"/>
              <w:jc w:val="both"/>
              <w:rPr>
                <w:bCs/>
                <w:szCs w:val="28"/>
              </w:rPr>
            </w:pPr>
            <w:proofErr w:type="spellStart"/>
            <w:r w:rsidRPr="00EC0054">
              <w:rPr>
                <w:b/>
                <w:i/>
                <w:szCs w:val="28"/>
              </w:rPr>
              <w:t>Ханнанов</w:t>
            </w:r>
            <w:proofErr w:type="spellEnd"/>
            <w:r w:rsidRPr="00EC0054">
              <w:rPr>
                <w:b/>
                <w:i/>
                <w:szCs w:val="28"/>
              </w:rPr>
              <w:t xml:space="preserve"> Тимур Александрович</w:t>
            </w:r>
            <w:r w:rsidRPr="00F15E55">
              <w:rPr>
                <w:i/>
                <w:szCs w:val="28"/>
              </w:rPr>
              <w:t>, педагог дополнительного образования МБУ ДО</w:t>
            </w:r>
            <w:r>
              <w:rPr>
                <w:i/>
                <w:szCs w:val="28"/>
              </w:rPr>
              <w:t xml:space="preserve"> </w:t>
            </w:r>
            <w:r w:rsidRPr="00F15E55">
              <w:rPr>
                <w:i/>
                <w:szCs w:val="28"/>
              </w:rPr>
              <w:t>ДДТ г. Сафоново</w:t>
            </w:r>
          </w:p>
        </w:tc>
      </w:tr>
      <w:tr w:rsidR="009852A6" w:rsidRPr="007334CD" w14:paraId="620B6BC4" w14:textId="77777777" w:rsidTr="003A41D1">
        <w:tc>
          <w:tcPr>
            <w:tcW w:w="2210" w:type="dxa"/>
          </w:tcPr>
          <w:p w14:paraId="56367777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12.</w:t>
            </w:r>
            <w:r>
              <w:rPr>
                <w:b/>
                <w:bCs/>
                <w:szCs w:val="28"/>
              </w:rPr>
              <w:t>15</w:t>
            </w:r>
            <w:r w:rsidRPr="007334CD">
              <w:rPr>
                <w:b/>
                <w:bCs/>
                <w:szCs w:val="28"/>
              </w:rPr>
              <w:t>–12.</w:t>
            </w:r>
            <w:r>
              <w:rPr>
                <w:b/>
                <w:bCs/>
                <w:szCs w:val="28"/>
              </w:rPr>
              <w:t>30</w:t>
            </w:r>
          </w:p>
        </w:tc>
        <w:tc>
          <w:tcPr>
            <w:tcW w:w="7248" w:type="dxa"/>
          </w:tcPr>
          <w:p w14:paraId="0291F743" w14:textId="77777777" w:rsidR="009852A6" w:rsidRPr="003B5FCD" w:rsidRDefault="009852A6" w:rsidP="003A41D1">
            <w:pPr>
              <w:pStyle w:val="2"/>
              <w:keepNext w:val="0"/>
              <w:keepLines w:val="0"/>
              <w:widowControl w:val="0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5F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Опыт реализации дополнительной общеобразовательной программы «</w:t>
            </w:r>
            <w:proofErr w:type="spellStart"/>
            <w:r w:rsidRPr="003B5F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Аэроквантум</w:t>
            </w:r>
            <w:proofErr w:type="spellEnd"/>
            <w:r w:rsidRPr="003B5F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в мобильном технопарке «</w:t>
            </w:r>
            <w:proofErr w:type="spellStart"/>
            <w:r w:rsidRPr="003B5F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Кванториум</w:t>
            </w:r>
            <w:proofErr w:type="spellEnd"/>
            <w:r w:rsidRPr="003B5F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14:paraId="34C76F73" w14:textId="77777777" w:rsidR="009852A6" w:rsidRPr="0038664B" w:rsidRDefault="009852A6" w:rsidP="003A41D1">
            <w:pPr>
              <w:pStyle w:val="2"/>
              <w:keepNext w:val="0"/>
              <w:keepLines w:val="0"/>
              <w:widowControl w:val="0"/>
              <w:spacing w:before="120" w:line="240" w:lineRule="auto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C0054">
              <w:rPr>
                <w:rFonts w:ascii="Times New Roman" w:eastAsiaTheme="minorHAnsi" w:hAnsi="Times New Roman" w:cs="Times New Roman"/>
                <w:bCs w:val="0"/>
                <w:i/>
                <w:color w:val="auto"/>
                <w:sz w:val="28"/>
                <w:szCs w:val="28"/>
              </w:rPr>
              <w:t>Железовский</w:t>
            </w:r>
            <w:proofErr w:type="spellEnd"/>
            <w:r w:rsidRPr="00EC0054">
              <w:rPr>
                <w:rFonts w:ascii="Times New Roman" w:eastAsiaTheme="minorHAnsi" w:hAnsi="Times New Roman" w:cs="Times New Roman"/>
                <w:bCs w:val="0"/>
                <w:i/>
                <w:color w:val="auto"/>
                <w:sz w:val="28"/>
                <w:szCs w:val="28"/>
              </w:rPr>
              <w:t xml:space="preserve"> Антон Сергеевич</w:t>
            </w:r>
            <w:r w:rsidRPr="00EC0054">
              <w:rPr>
                <w:rFonts w:ascii="Times New Roman" w:eastAsiaTheme="minorHAnsi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  <w:t>, педагог дополнительного СОГБПОУ «Вяземский железнодорожный техникум»</w:t>
            </w:r>
          </w:p>
        </w:tc>
      </w:tr>
      <w:tr w:rsidR="009852A6" w:rsidRPr="007334CD" w14:paraId="00698D42" w14:textId="77777777" w:rsidTr="003A41D1">
        <w:tc>
          <w:tcPr>
            <w:tcW w:w="2210" w:type="dxa"/>
          </w:tcPr>
          <w:p w14:paraId="6B3218A4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12.</w:t>
            </w:r>
            <w:r>
              <w:rPr>
                <w:b/>
                <w:bCs/>
                <w:szCs w:val="28"/>
              </w:rPr>
              <w:t>30</w:t>
            </w:r>
            <w:r w:rsidRPr="007334CD">
              <w:rPr>
                <w:b/>
                <w:bCs/>
                <w:szCs w:val="28"/>
              </w:rPr>
              <w:t>–12.</w:t>
            </w: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7248" w:type="dxa"/>
          </w:tcPr>
          <w:p w14:paraId="7BE82EA1" w14:textId="77777777" w:rsidR="009852A6" w:rsidRPr="00B56E2C" w:rsidRDefault="009852A6" w:rsidP="003A41D1">
            <w:pPr>
              <w:pStyle w:val="2"/>
              <w:keepNext w:val="0"/>
              <w:keepLines w:val="0"/>
              <w:widowControl w:val="0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Опыт реализации дополнительной общеобразовательной программы «</w:t>
            </w:r>
            <w:proofErr w:type="spellStart"/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Промробо</w:t>
            </w:r>
            <w:proofErr w:type="spellEnd"/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промдизайнквантум</w:t>
            </w:r>
            <w:proofErr w:type="spellEnd"/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в мобильном технопарке «</w:t>
            </w:r>
            <w:proofErr w:type="spellStart"/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Кванториум</w:t>
            </w:r>
            <w:proofErr w:type="spellEnd"/>
            <w:r w:rsidRPr="00B56E2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14:paraId="1551DBCA" w14:textId="77777777" w:rsidR="009852A6" w:rsidRPr="0038664B" w:rsidRDefault="009852A6" w:rsidP="003A41D1">
            <w:pPr>
              <w:widowControl w:val="0"/>
              <w:spacing w:before="120"/>
              <w:jc w:val="both"/>
              <w:rPr>
                <w:b/>
                <w:i/>
                <w:color w:val="FF0000"/>
                <w:szCs w:val="28"/>
              </w:rPr>
            </w:pPr>
            <w:r w:rsidRPr="00B56E2C">
              <w:rPr>
                <w:b/>
                <w:i/>
                <w:szCs w:val="28"/>
              </w:rPr>
              <w:t>Столяров Борис</w:t>
            </w:r>
            <w:r>
              <w:rPr>
                <w:b/>
                <w:i/>
                <w:szCs w:val="28"/>
              </w:rPr>
              <w:t xml:space="preserve"> </w:t>
            </w:r>
            <w:r w:rsidRPr="00B56E2C">
              <w:rPr>
                <w:b/>
                <w:i/>
                <w:szCs w:val="28"/>
              </w:rPr>
              <w:t>Николаевич</w:t>
            </w:r>
            <w:r w:rsidRPr="00B56E2C">
              <w:rPr>
                <w:i/>
                <w:szCs w:val="28"/>
              </w:rPr>
              <w:t>,</w:t>
            </w:r>
            <w:r w:rsidRPr="00B56E2C">
              <w:rPr>
                <w:b/>
                <w:i/>
                <w:szCs w:val="28"/>
              </w:rPr>
              <w:t xml:space="preserve"> </w:t>
            </w:r>
            <w:r w:rsidRPr="00B56E2C">
              <w:rPr>
                <w:i/>
                <w:szCs w:val="28"/>
              </w:rPr>
              <w:t>педагог дополнительного СОГБПОУ «Вяземский железнодорожный техникум»</w:t>
            </w:r>
          </w:p>
        </w:tc>
      </w:tr>
      <w:tr w:rsidR="009852A6" w:rsidRPr="007334CD" w14:paraId="550D16EA" w14:textId="77777777" w:rsidTr="003A41D1">
        <w:tc>
          <w:tcPr>
            <w:tcW w:w="2210" w:type="dxa"/>
          </w:tcPr>
          <w:p w14:paraId="6C5CCB48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12.</w:t>
            </w:r>
            <w:r>
              <w:rPr>
                <w:b/>
                <w:bCs/>
                <w:szCs w:val="28"/>
              </w:rPr>
              <w:t>45</w:t>
            </w:r>
            <w:r w:rsidRPr="007334CD">
              <w:rPr>
                <w:b/>
                <w:bCs/>
                <w:szCs w:val="28"/>
              </w:rPr>
              <w:t>–1</w:t>
            </w:r>
            <w:r>
              <w:rPr>
                <w:b/>
                <w:bCs/>
                <w:szCs w:val="28"/>
              </w:rPr>
              <w:t>3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7248" w:type="dxa"/>
          </w:tcPr>
          <w:p w14:paraId="3EEF6CBD" w14:textId="77777777" w:rsidR="009852A6" w:rsidRPr="003B5FCD" w:rsidRDefault="009852A6" w:rsidP="003A41D1">
            <w:pPr>
              <w:pStyle w:val="2"/>
              <w:keepNext w:val="0"/>
              <w:keepLines w:val="0"/>
              <w:widowControl w:val="0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40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Опыт реализации дополнительной общеобразовательной программы «VR/AR-</w:t>
            </w:r>
            <w:proofErr w:type="spellStart"/>
            <w:r w:rsidRPr="00E40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квантум</w:t>
            </w:r>
            <w:proofErr w:type="spellEnd"/>
            <w:r w:rsidRPr="00E40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в мобильном технопарке «</w:t>
            </w:r>
            <w:proofErr w:type="spellStart"/>
            <w:r w:rsidRPr="00E40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Кванториум</w:t>
            </w:r>
            <w:proofErr w:type="spellEnd"/>
            <w:r w:rsidRPr="00E4020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14:paraId="022B5FF6" w14:textId="77777777" w:rsidR="009852A6" w:rsidRPr="0038664B" w:rsidRDefault="009852A6" w:rsidP="003A41D1">
            <w:pPr>
              <w:widowControl w:val="0"/>
              <w:spacing w:before="120"/>
              <w:jc w:val="both"/>
              <w:rPr>
                <w:i/>
                <w:color w:val="FF0000"/>
                <w:szCs w:val="28"/>
              </w:rPr>
            </w:pPr>
            <w:r w:rsidRPr="00E40202">
              <w:rPr>
                <w:b/>
                <w:i/>
                <w:szCs w:val="28"/>
              </w:rPr>
              <w:t>Ляпина Елена Владимировна</w:t>
            </w:r>
            <w:r w:rsidRPr="00E40202">
              <w:rPr>
                <w:i/>
                <w:szCs w:val="28"/>
              </w:rPr>
              <w:t xml:space="preserve">, </w:t>
            </w:r>
            <w:r w:rsidRPr="00E40202">
              <w:rPr>
                <w:bCs/>
                <w:i/>
                <w:szCs w:val="28"/>
              </w:rPr>
              <w:t>педагог дополнительного СОГБПОУ «Вяземский железнодорожный техникум»</w:t>
            </w:r>
          </w:p>
        </w:tc>
      </w:tr>
      <w:tr w:rsidR="009852A6" w:rsidRPr="007334CD" w14:paraId="3CA2AF81" w14:textId="77777777" w:rsidTr="003A41D1">
        <w:tc>
          <w:tcPr>
            <w:tcW w:w="2210" w:type="dxa"/>
          </w:tcPr>
          <w:p w14:paraId="7234F1D6" w14:textId="77777777" w:rsidR="009852A6" w:rsidRPr="007334CD" w:rsidRDefault="009852A6" w:rsidP="003A41D1">
            <w:pPr>
              <w:widowControl w:val="0"/>
              <w:spacing w:after="60" w:line="276" w:lineRule="auto"/>
              <w:jc w:val="center"/>
              <w:rPr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3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00</w:t>
            </w:r>
            <w:r w:rsidRPr="007334CD">
              <w:rPr>
                <w:b/>
                <w:bCs/>
                <w:szCs w:val="28"/>
              </w:rPr>
              <w:t>–1</w:t>
            </w:r>
            <w:r>
              <w:rPr>
                <w:b/>
                <w:bCs/>
                <w:szCs w:val="28"/>
              </w:rPr>
              <w:t>3</w:t>
            </w:r>
            <w:r w:rsidRPr="007334CD">
              <w:rPr>
                <w:b/>
                <w:bCs/>
                <w:szCs w:val="28"/>
              </w:rPr>
              <w:t>.</w:t>
            </w:r>
            <w:r>
              <w:rPr>
                <w:b/>
                <w:bCs/>
                <w:szCs w:val="28"/>
              </w:rPr>
              <w:t>15</w:t>
            </w:r>
          </w:p>
        </w:tc>
        <w:tc>
          <w:tcPr>
            <w:tcW w:w="7248" w:type="dxa"/>
          </w:tcPr>
          <w:p w14:paraId="742EA5FC" w14:textId="77777777" w:rsidR="009852A6" w:rsidRPr="007A1CC1" w:rsidRDefault="009852A6" w:rsidP="003A41D1">
            <w:pPr>
              <w:widowControl w:val="0"/>
              <w:spacing w:before="120"/>
              <w:jc w:val="both"/>
              <w:rPr>
                <w:rFonts w:eastAsiaTheme="majorEastAsia"/>
                <w:b/>
                <w:bCs/>
                <w:szCs w:val="28"/>
              </w:rPr>
            </w:pPr>
            <w:r w:rsidRPr="007334CD">
              <w:rPr>
                <w:b/>
                <w:bCs/>
                <w:szCs w:val="28"/>
              </w:rPr>
              <w:t>Подведение итогов</w:t>
            </w:r>
          </w:p>
        </w:tc>
      </w:tr>
    </w:tbl>
    <w:p w14:paraId="4833C48D" w14:textId="77777777" w:rsidR="009852A6" w:rsidRPr="00C5295C" w:rsidRDefault="009852A6" w:rsidP="009852A6">
      <w:pPr>
        <w:ind w:firstLine="709"/>
        <w:jc w:val="both"/>
        <w:rPr>
          <w:sz w:val="16"/>
          <w:szCs w:val="16"/>
        </w:rPr>
      </w:pPr>
    </w:p>
    <w:p w14:paraId="05082327" w14:textId="77777777" w:rsidR="009852A6" w:rsidRPr="000D18D7" w:rsidRDefault="009852A6" w:rsidP="009852A6">
      <w:pPr>
        <w:pStyle w:val="a7"/>
        <w:ind w:left="0"/>
        <w:jc w:val="both"/>
      </w:pPr>
      <w:r w:rsidRPr="007334CD">
        <w:rPr>
          <w:rFonts w:ascii="Times New Roman" w:hAnsi="Times New Roman" w:cs="Times New Roman"/>
          <w:b/>
          <w:sz w:val="28"/>
          <w:szCs w:val="28"/>
        </w:rPr>
        <w:t>Регламент выступлений участников совещания до 15 минут.</w:t>
      </w:r>
      <w:r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93F0D" wp14:editId="43348BD2">
                <wp:simplePos x="0" y="0"/>
                <wp:positionH relativeFrom="column">
                  <wp:posOffset>2527935</wp:posOffset>
                </wp:positionH>
                <wp:positionV relativeFrom="paragraph">
                  <wp:posOffset>9062085</wp:posOffset>
                </wp:positionV>
                <wp:extent cx="1114425" cy="628650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51CB" id="Прямоугольник 1" o:spid="_x0000_s1026" style="position:absolute;margin-left:199.05pt;margin-top:713.55pt;width:87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" fillcolor="white [3212]" strokecolor="white [3212]"/>
            </w:pict>
          </mc:Fallback>
        </mc:AlternateContent>
      </w:r>
    </w:p>
    <w:p w14:paraId="2CE8AC20" w14:textId="77777777" w:rsidR="00773440" w:rsidRDefault="00773440" w:rsidP="009852A6">
      <w:pPr>
        <w:pStyle w:val="a5"/>
        <w:ind w:firstLine="709"/>
        <w:jc w:val="both"/>
      </w:pPr>
    </w:p>
    <w:sectPr w:rsidR="0077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837"/>
    <w:multiLevelType w:val="hybridMultilevel"/>
    <w:tmpl w:val="ADF6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539F2"/>
    <w:multiLevelType w:val="hybridMultilevel"/>
    <w:tmpl w:val="E940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D5569"/>
    <w:multiLevelType w:val="hybridMultilevel"/>
    <w:tmpl w:val="E940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BD"/>
    <w:rsid w:val="000028EA"/>
    <w:rsid w:val="00022368"/>
    <w:rsid w:val="000305E3"/>
    <w:rsid w:val="000717BD"/>
    <w:rsid w:val="00074C31"/>
    <w:rsid w:val="00103D22"/>
    <w:rsid w:val="00120A54"/>
    <w:rsid w:val="001312B7"/>
    <w:rsid w:val="00146D5F"/>
    <w:rsid w:val="00156C45"/>
    <w:rsid w:val="001659C1"/>
    <w:rsid w:val="0017361D"/>
    <w:rsid w:val="001761D4"/>
    <w:rsid w:val="001777B2"/>
    <w:rsid w:val="00180C57"/>
    <w:rsid w:val="00185773"/>
    <w:rsid w:val="001966A0"/>
    <w:rsid w:val="001C5CBD"/>
    <w:rsid w:val="00221CEC"/>
    <w:rsid w:val="00240570"/>
    <w:rsid w:val="002A53DE"/>
    <w:rsid w:val="002C42EB"/>
    <w:rsid w:val="002C4316"/>
    <w:rsid w:val="00385F83"/>
    <w:rsid w:val="003F6A07"/>
    <w:rsid w:val="00415D6F"/>
    <w:rsid w:val="00415D71"/>
    <w:rsid w:val="004325CB"/>
    <w:rsid w:val="00474549"/>
    <w:rsid w:val="00476DCA"/>
    <w:rsid w:val="004A3969"/>
    <w:rsid w:val="004B727F"/>
    <w:rsid w:val="004F36E7"/>
    <w:rsid w:val="00507BAB"/>
    <w:rsid w:val="00536213"/>
    <w:rsid w:val="00577553"/>
    <w:rsid w:val="00593477"/>
    <w:rsid w:val="005C1645"/>
    <w:rsid w:val="005D31B5"/>
    <w:rsid w:val="005E51E9"/>
    <w:rsid w:val="005F5C41"/>
    <w:rsid w:val="00690450"/>
    <w:rsid w:val="006917E0"/>
    <w:rsid w:val="006A3F98"/>
    <w:rsid w:val="006D4AAA"/>
    <w:rsid w:val="006F235C"/>
    <w:rsid w:val="00710F7D"/>
    <w:rsid w:val="00735F02"/>
    <w:rsid w:val="00736470"/>
    <w:rsid w:val="00741550"/>
    <w:rsid w:val="00744F24"/>
    <w:rsid w:val="007608F3"/>
    <w:rsid w:val="00773440"/>
    <w:rsid w:val="00776886"/>
    <w:rsid w:val="007B12FE"/>
    <w:rsid w:val="007D1954"/>
    <w:rsid w:val="007E1CAD"/>
    <w:rsid w:val="007F3B92"/>
    <w:rsid w:val="00803BE1"/>
    <w:rsid w:val="008346E5"/>
    <w:rsid w:val="008633C7"/>
    <w:rsid w:val="00894DB7"/>
    <w:rsid w:val="008A4607"/>
    <w:rsid w:val="008C6BF2"/>
    <w:rsid w:val="008D1F8A"/>
    <w:rsid w:val="008D558E"/>
    <w:rsid w:val="008D6DA4"/>
    <w:rsid w:val="008D7046"/>
    <w:rsid w:val="008E167F"/>
    <w:rsid w:val="008E773D"/>
    <w:rsid w:val="009030DD"/>
    <w:rsid w:val="00912E0F"/>
    <w:rsid w:val="00923C7A"/>
    <w:rsid w:val="0093042B"/>
    <w:rsid w:val="00982B4D"/>
    <w:rsid w:val="009852A6"/>
    <w:rsid w:val="009B6702"/>
    <w:rsid w:val="009B68F1"/>
    <w:rsid w:val="009C14C9"/>
    <w:rsid w:val="00A37577"/>
    <w:rsid w:val="00A65B3C"/>
    <w:rsid w:val="00AA094A"/>
    <w:rsid w:val="00AA0D6E"/>
    <w:rsid w:val="00AC6A0A"/>
    <w:rsid w:val="00B31B81"/>
    <w:rsid w:val="00B42C47"/>
    <w:rsid w:val="00B63B68"/>
    <w:rsid w:val="00B91FAD"/>
    <w:rsid w:val="00BD122C"/>
    <w:rsid w:val="00BD7182"/>
    <w:rsid w:val="00BF0CE2"/>
    <w:rsid w:val="00C065E9"/>
    <w:rsid w:val="00C0731F"/>
    <w:rsid w:val="00C34E55"/>
    <w:rsid w:val="00C40EA2"/>
    <w:rsid w:val="00C41394"/>
    <w:rsid w:val="00C73B33"/>
    <w:rsid w:val="00D33ABB"/>
    <w:rsid w:val="00D54D20"/>
    <w:rsid w:val="00D645F8"/>
    <w:rsid w:val="00D966DE"/>
    <w:rsid w:val="00E40AE4"/>
    <w:rsid w:val="00E76B1F"/>
    <w:rsid w:val="00E95F7B"/>
    <w:rsid w:val="00EB17D8"/>
    <w:rsid w:val="00ED4685"/>
    <w:rsid w:val="00EF57EB"/>
    <w:rsid w:val="00F13E1E"/>
    <w:rsid w:val="00F73CE0"/>
    <w:rsid w:val="00FB0D9D"/>
    <w:rsid w:val="00FB47FD"/>
    <w:rsid w:val="00FC38EE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B7B"/>
  <w15:docId w15:val="{AC771951-035A-4538-8954-7AAF487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1F"/>
    <w:pPr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852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6B1F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76B1F"/>
    <w:rPr>
      <w:rFonts w:ascii="Times New Roman" w:eastAsia="Times New Roman" w:hAnsi="Times New Roman" w:cs="Mangal"/>
      <w:sz w:val="32"/>
      <w:szCs w:val="20"/>
      <w:lang w:eastAsia="hi-IN" w:bidi="hi-IN"/>
    </w:rPr>
  </w:style>
  <w:style w:type="paragraph" w:styleId="a5">
    <w:name w:val="No Spacing"/>
    <w:link w:val="a4"/>
    <w:uiPriority w:val="1"/>
    <w:qFormat/>
    <w:rsid w:val="00E76B1F"/>
    <w:pPr>
      <w:suppressAutoHyphens/>
      <w:spacing w:after="0" w:line="240" w:lineRule="auto"/>
    </w:pPr>
    <w:rPr>
      <w:rFonts w:eastAsia="Times New Roman" w:cs="Mangal"/>
      <w:sz w:val="32"/>
      <w:szCs w:val="20"/>
      <w:lang w:eastAsia="hi-IN" w:bidi="hi-IN"/>
    </w:rPr>
  </w:style>
  <w:style w:type="character" w:customStyle="1" w:styleId="a6">
    <w:name w:val="Абзац списка Знак"/>
    <w:aliases w:val="- список Знак,Заголовок3 Знак"/>
    <w:link w:val="a7"/>
    <w:uiPriority w:val="34"/>
    <w:locked/>
    <w:rsid w:val="00E76B1F"/>
    <w:rPr>
      <w:rFonts w:ascii="Calibri" w:eastAsia="Calibri" w:hAnsi="Calibri" w:cs="Calibri"/>
      <w:lang w:eastAsia="ru-RU"/>
    </w:rPr>
  </w:style>
  <w:style w:type="paragraph" w:styleId="a7">
    <w:name w:val="List Paragraph"/>
    <w:aliases w:val="- список,Заголовок3"/>
    <w:basedOn w:val="a"/>
    <w:link w:val="a6"/>
    <w:uiPriority w:val="34"/>
    <w:qFormat/>
    <w:rsid w:val="00E76B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lang w:eastAsia="ru-RU"/>
    </w:rPr>
  </w:style>
  <w:style w:type="table" w:styleId="a8">
    <w:name w:val="Table Grid"/>
    <w:basedOn w:val="a1"/>
    <w:uiPriority w:val="59"/>
    <w:rsid w:val="00E7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6917E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028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28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852A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Пурина Анна Александровна</cp:lastModifiedBy>
  <cp:revision>5</cp:revision>
  <cp:lastPrinted>2022-10-14T11:04:00Z</cp:lastPrinted>
  <dcterms:created xsi:type="dcterms:W3CDTF">2022-10-14T11:03:00Z</dcterms:created>
  <dcterms:modified xsi:type="dcterms:W3CDTF">2022-10-17T07:15:00Z</dcterms:modified>
</cp:coreProperties>
</file>